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17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Муниципальное казённое дошкольное образовательное учреждение</w:t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«Детский сад № 4 г. Облучье».</w:t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</w:p>
    <w:p w:rsidR="008278BE" w:rsidRPr="006F3901" w:rsidRDefault="004D0C98" w:rsidP="004D0C98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>
        <w:rPr>
          <w:rFonts w:ascii="Monotype Corsiva" w:hAnsi="Monotype Corsiva"/>
          <w:b/>
          <w:noProof/>
          <w:color w:val="0070C0"/>
          <w:sz w:val="40"/>
          <w:szCs w:val="40"/>
          <w:lang w:eastAsia="ru-RU"/>
        </w:rPr>
        <w:drawing>
          <wp:inline distT="0" distB="0" distL="0" distR="0" wp14:anchorId="2F09BBB1" wp14:editId="237241BB">
            <wp:extent cx="4324350" cy="2695575"/>
            <wp:effectExtent l="0" t="0" r="0" b="9525"/>
            <wp:docPr id="1" name="Рисунок 1" descr="E:\ПЕДСОВЕТ, РМО, МО\МО  В ДОУ 2019 2020 ГОД\ВЫСТУПЛЕНИЕ    МОЁ МАРТ МО\ФОТО к презентации МЛ мне\ДЕ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СОВЕТ, РМО, МО\МО  В ДОУ 2019 2020 ГОД\ВЫСТУПЛЕНИЕ    МОЁ МАРТ МО\ФОТО к презентации МЛ мне\ДЕТИ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0" cy="2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 xml:space="preserve">Выступление к педагогическому </w:t>
      </w:r>
      <w:r w:rsidR="005B2367">
        <w:rPr>
          <w:rFonts w:ascii="Monotype Corsiva" w:hAnsi="Monotype Corsiva"/>
          <w:b/>
          <w:color w:val="0070C0"/>
          <w:sz w:val="40"/>
          <w:szCs w:val="40"/>
        </w:rPr>
        <w:t>совету № 4</w:t>
      </w:r>
    </w:p>
    <w:p w:rsidR="008278BE" w:rsidRPr="006F3901" w:rsidRDefault="008278B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«Значение театрализованной деятельности в развитии</w:t>
      </w:r>
    </w:p>
    <w:p w:rsidR="006A0B1E" w:rsidRPr="006F3901" w:rsidRDefault="006A0B1E" w:rsidP="00D3530A">
      <w:pPr>
        <w:jc w:val="center"/>
        <w:rPr>
          <w:rFonts w:ascii="Monotype Corsiva" w:hAnsi="Monotype Corsiva"/>
          <w:b/>
          <w:color w:val="0070C0"/>
          <w:sz w:val="40"/>
          <w:szCs w:val="40"/>
        </w:rPr>
      </w:pPr>
      <w:r w:rsidRPr="006F3901">
        <w:rPr>
          <w:rFonts w:ascii="Monotype Corsiva" w:hAnsi="Monotype Corsiva"/>
          <w:b/>
          <w:color w:val="0070C0"/>
          <w:sz w:val="40"/>
          <w:szCs w:val="40"/>
        </w:rPr>
        <w:t>речевых навыков детей».</w:t>
      </w:r>
    </w:p>
    <w:p w:rsidR="006A0B1E" w:rsidRPr="006F3901" w:rsidRDefault="006A0B1E" w:rsidP="00D3530A">
      <w:pPr>
        <w:jc w:val="center"/>
        <w:rPr>
          <w:b/>
          <w:sz w:val="40"/>
          <w:szCs w:val="40"/>
        </w:rPr>
      </w:pPr>
    </w:p>
    <w:p w:rsidR="006A0B1E" w:rsidRDefault="006A0B1E" w:rsidP="00D3530A">
      <w:pPr>
        <w:jc w:val="center"/>
        <w:rPr>
          <w:b/>
          <w:sz w:val="28"/>
          <w:szCs w:val="28"/>
        </w:rPr>
      </w:pPr>
    </w:p>
    <w:p w:rsidR="006F3901" w:rsidRDefault="006F3901" w:rsidP="006A0B1E">
      <w:pPr>
        <w:jc w:val="right"/>
        <w:rPr>
          <w:b/>
          <w:sz w:val="28"/>
          <w:szCs w:val="28"/>
        </w:rPr>
      </w:pPr>
    </w:p>
    <w:p w:rsidR="006F3901" w:rsidRDefault="006F3901" w:rsidP="006A0B1E">
      <w:pPr>
        <w:jc w:val="right"/>
        <w:rPr>
          <w:b/>
          <w:sz w:val="28"/>
          <w:szCs w:val="28"/>
        </w:rPr>
      </w:pPr>
    </w:p>
    <w:p w:rsidR="006A0B1E" w:rsidRPr="006F3901" w:rsidRDefault="004D0C98" w:rsidP="004D0C98">
      <w:pPr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 xml:space="preserve">                                                                                                       </w:t>
      </w:r>
      <w:r w:rsidR="006A0B1E" w:rsidRPr="006F3901">
        <w:rPr>
          <w:rFonts w:ascii="Monotype Corsiva" w:hAnsi="Monotype Corsiva"/>
          <w:b/>
          <w:color w:val="0070C0"/>
          <w:sz w:val="32"/>
          <w:szCs w:val="32"/>
        </w:rPr>
        <w:t>Подготовила:</w:t>
      </w:r>
    </w:p>
    <w:p w:rsidR="006A0B1E" w:rsidRPr="006F3901" w:rsidRDefault="006A0B1E" w:rsidP="006A0B1E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r w:rsidRPr="006F3901">
        <w:rPr>
          <w:rFonts w:ascii="Monotype Corsiva" w:hAnsi="Monotype Corsiva"/>
          <w:b/>
          <w:color w:val="0070C0"/>
          <w:sz w:val="32"/>
          <w:szCs w:val="32"/>
        </w:rPr>
        <w:t>Старший воспитатель</w:t>
      </w:r>
    </w:p>
    <w:p w:rsidR="006F3901" w:rsidRPr="006F3901" w:rsidRDefault="006A0B1E" w:rsidP="006F3901">
      <w:pPr>
        <w:jc w:val="right"/>
        <w:rPr>
          <w:rFonts w:ascii="Monotype Corsiva" w:hAnsi="Monotype Corsiva"/>
          <w:b/>
          <w:color w:val="0070C0"/>
          <w:sz w:val="32"/>
          <w:szCs w:val="32"/>
        </w:rPr>
      </w:pPr>
      <w:proofErr w:type="spellStart"/>
      <w:r w:rsidRPr="006F3901">
        <w:rPr>
          <w:rFonts w:ascii="Monotype Corsiva" w:hAnsi="Monotype Corsiva"/>
          <w:b/>
          <w:color w:val="0070C0"/>
          <w:sz w:val="32"/>
          <w:szCs w:val="32"/>
        </w:rPr>
        <w:t>Тикко</w:t>
      </w:r>
      <w:proofErr w:type="spellEnd"/>
      <w:r w:rsidRPr="006F3901">
        <w:rPr>
          <w:rFonts w:ascii="Monotype Corsiva" w:hAnsi="Monotype Corsiva"/>
          <w:b/>
          <w:color w:val="0070C0"/>
          <w:sz w:val="32"/>
          <w:szCs w:val="32"/>
        </w:rPr>
        <w:t xml:space="preserve"> М.П.</w:t>
      </w:r>
    </w:p>
    <w:p w:rsidR="00F83217" w:rsidRPr="006F3901" w:rsidRDefault="001F5A05" w:rsidP="006F3901">
      <w:pPr>
        <w:tabs>
          <w:tab w:val="center" w:pos="4677"/>
          <w:tab w:val="right" w:pos="9355"/>
        </w:tabs>
        <w:rPr>
          <w:rFonts w:ascii="Monotype Corsiva" w:hAnsi="Monotype Corsiva"/>
          <w:b/>
          <w:color w:val="0070C0"/>
          <w:sz w:val="32"/>
          <w:szCs w:val="32"/>
        </w:rPr>
      </w:pPr>
      <w:r>
        <w:rPr>
          <w:rFonts w:ascii="Monotype Corsiva" w:hAnsi="Monotype Corsiva"/>
          <w:b/>
          <w:color w:val="0070C0"/>
          <w:sz w:val="32"/>
          <w:szCs w:val="32"/>
        </w:rPr>
        <w:tab/>
        <w:t>но</w:t>
      </w:r>
      <w:bookmarkStart w:id="0" w:name="_GoBack"/>
      <w:bookmarkEnd w:id="0"/>
      <w:r>
        <w:rPr>
          <w:rFonts w:ascii="Monotype Corsiva" w:hAnsi="Monotype Corsiva"/>
          <w:b/>
          <w:color w:val="0070C0"/>
          <w:sz w:val="32"/>
          <w:szCs w:val="32"/>
        </w:rPr>
        <w:t>ябрь</w:t>
      </w:r>
      <w:r w:rsidR="006F3901" w:rsidRPr="006F3901">
        <w:rPr>
          <w:rFonts w:ascii="Monotype Corsiva" w:hAnsi="Monotype Corsiva"/>
          <w:b/>
          <w:color w:val="0070C0"/>
          <w:sz w:val="32"/>
          <w:szCs w:val="32"/>
        </w:rPr>
        <w:t xml:space="preserve">  2020</w:t>
      </w:r>
      <w:r w:rsidR="006F3901" w:rsidRPr="006F3901">
        <w:rPr>
          <w:rFonts w:ascii="Monotype Corsiva" w:hAnsi="Monotype Corsiva"/>
          <w:b/>
          <w:color w:val="0070C0"/>
          <w:sz w:val="32"/>
          <w:szCs w:val="32"/>
        </w:rPr>
        <w:tab/>
      </w:r>
    </w:p>
    <w:p w:rsidR="00F83217" w:rsidRDefault="00F83217" w:rsidP="00D3530A">
      <w:pPr>
        <w:jc w:val="center"/>
        <w:rPr>
          <w:b/>
          <w:sz w:val="28"/>
          <w:szCs w:val="28"/>
        </w:rPr>
      </w:pPr>
    </w:p>
    <w:p w:rsidR="00B96DA1" w:rsidRPr="00F83217" w:rsidRDefault="00B96DA1" w:rsidP="00D3530A">
      <w:pPr>
        <w:jc w:val="center"/>
        <w:rPr>
          <w:b/>
          <w:color w:val="0070C0"/>
          <w:sz w:val="28"/>
          <w:szCs w:val="28"/>
        </w:rPr>
      </w:pPr>
      <w:r w:rsidRPr="00F83217">
        <w:rPr>
          <w:b/>
          <w:color w:val="0070C0"/>
          <w:sz w:val="28"/>
          <w:szCs w:val="28"/>
        </w:rPr>
        <w:t>Актуальность темы педсовета</w:t>
      </w:r>
    </w:p>
    <w:p w:rsidR="00B96DA1" w:rsidRDefault="00B96DA1" w:rsidP="00D3530A">
      <w:pPr>
        <w:jc w:val="center"/>
        <w:rPr>
          <w:b/>
          <w:color w:val="0070C0"/>
          <w:sz w:val="28"/>
          <w:szCs w:val="28"/>
        </w:rPr>
      </w:pPr>
      <w:r w:rsidRPr="00F83217">
        <w:rPr>
          <w:b/>
          <w:color w:val="0070C0"/>
          <w:sz w:val="28"/>
          <w:szCs w:val="28"/>
        </w:rPr>
        <w:t>«Значение театрализованной деятельности в развитии речевых навыков детей»</w:t>
      </w:r>
    </w:p>
    <w:p w:rsidR="007D4724" w:rsidRPr="00F83217" w:rsidRDefault="007D4724" w:rsidP="007D472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СЛАЙД 4.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>
        <w:t xml:space="preserve"> </w:t>
      </w:r>
      <w:r w:rsidRPr="00F83217">
        <w:rPr>
          <w:sz w:val="32"/>
          <w:szCs w:val="32"/>
        </w:rPr>
        <w:t>Речь – одна из важнейших линий развития ребенка. Благодаря родному языку малыш входит в наш мир, получает широкие возможности общения с другими людьми. Речь помогает понять друг друга, формирует взгляды и убеждения, а также играет огромную роль в познании окружающего мира.</w:t>
      </w:r>
    </w:p>
    <w:p w:rsidR="00D3530A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Речь ребенка выполняет три функции связи его с внешним миром: коммуникативную</w:t>
      </w:r>
      <w:r w:rsidR="00D3530A" w:rsidRPr="00F83217">
        <w:rPr>
          <w:sz w:val="32"/>
          <w:szCs w:val="32"/>
        </w:rPr>
        <w:t>, познавательную, регулирующую.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Период с 3-х до 7 лет - это период усвоения грамматической системы русского языка, развитие связной речи. В это время совершенствуется грамматическая структура и звуковая сторона речи, создаются предпосылки для обогащения словаря.</w:t>
      </w:r>
    </w:p>
    <w:p w:rsidR="00B96DA1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Таким образом, процесс развития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7D4724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СЛАЙД 5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 xml:space="preserve">  Театрализова</w:t>
      </w:r>
      <w:r w:rsidR="00D3530A" w:rsidRPr="00F83217">
        <w:rPr>
          <w:b/>
          <w:color w:val="FF0000"/>
          <w:sz w:val="32"/>
          <w:szCs w:val="32"/>
        </w:rPr>
        <w:t xml:space="preserve">нная деятельность дошкольников </w:t>
      </w:r>
    </w:p>
    <w:p w:rsidR="00040AFB" w:rsidRPr="00040AFB" w:rsidRDefault="00B96DA1" w:rsidP="00040AFB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– это вид художественно-творческой деятельности, в процессе которого его участники осваивают доступные средства сценического искусства и, согласно выбранной роли (актера, сценариста, художника-оформителя, зрителя и т.д.), участвуют в подготовке и разыгрывании разного вида театральных </w:t>
      </w:r>
      <w:r w:rsidRPr="00F83217">
        <w:rPr>
          <w:sz w:val="32"/>
          <w:szCs w:val="32"/>
        </w:rPr>
        <w:lastRenderedPageBreak/>
        <w:t>представлений, приобщаются к театральной культуре.</w:t>
      </w:r>
      <w:r w:rsidRPr="00F83217">
        <w:rPr>
          <w:sz w:val="32"/>
          <w:szCs w:val="32"/>
        </w:rPr>
        <w:br/>
      </w:r>
      <w:r w:rsidR="00040AFB" w:rsidRPr="00040AFB">
        <w:rPr>
          <w:sz w:val="32"/>
          <w:szCs w:val="32"/>
        </w:rPr>
        <w:t xml:space="preserve">Театрализованная деятельность – это самый распространённый вид детского творчества. Она близка и понятна ребёнку, глубоко лежит в его природе и находит своё отстранение стихийно, потому что связана с игрой. </w:t>
      </w:r>
    </w:p>
    <w:p w:rsidR="00B96DA1" w:rsidRPr="00F83217" w:rsidRDefault="00040AFB" w:rsidP="00040AFB">
      <w:pPr>
        <w:jc w:val="both"/>
        <w:rPr>
          <w:sz w:val="32"/>
          <w:szCs w:val="32"/>
        </w:rPr>
      </w:pPr>
      <w:r w:rsidRPr="00040AFB">
        <w:rPr>
          <w:sz w:val="32"/>
          <w:szCs w:val="32"/>
        </w:rPr>
        <w:t xml:space="preserve"> Всякую свою выдумку, впечатления из окружающей жизни 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</w:t>
      </w:r>
    </w:p>
    <w:p w:rsidR="006F3901" w:rsidRDefault="00B96DA1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 </w:t>
      </w:r>
      <w:r w:rsidR="007D4724">
        <w:rPr>
          <w:b/>
          <w:color w:val="0070C0"/>
          <w:sz w:val="32"/>
          <w:szCs w:val="32"/>
        </w:rPr>
        <w:t>СЛАЙД 6</w:t>
      </w:r>
    </w:p>
    <w:p w:rsidR="007D4724" w:rsidRDefault="007D4724" w:rsidP="00F83217">
      <w:pPr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СЛАЙД 7</w:t>
      </w:r>
    </w:p>
    <w:p w:rsidR="00491ECA" w:rsidRPr="007D4724" w:rsidRDefault="00B96DA1" w:rsidP="00F83217">
      <w:pPr>
        <w:jc w:val="both"/>
        <w:rPr>
          <w:b/>
          <w:color w:val="0070C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Значение театрализованной деятельности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помогает усвоению богатства родного языка, его выразительных средств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появляется живой интерес к самостоятельному познанию и размышлению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совершенствует артикуляционный аппарат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формируется диалогическая, эмоционально насыщенная речь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улучшается усвоение содержания произведения, логика и последовательность событий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дети получают эмоциональный подъём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способствует развитию элементов речевого общения: мимики, жестов, пантомимики, интонации, модуляции голоса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позволяет формировать опыт социального поведения</w:t>
      </w:r>
    </w:p>
    <w:p w:rsidR="007D4724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стимулирует активную речь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</w:t>
      </w:r>
    </w:p>
    <w:p w:rsidR="00D3530A" w:rsidRPr="007D4724" w:rsidRDefault="00B96DA1" w:rsidP="00F83217">
      <w:pPr>
        <w:jc w:val="both"/>
        <w:rPr>
          <w:b/>
          <w:color w:val="0070C0"/>
          <w:sz w:val="28"/>
          <w:szCs w:val="28"/>
        </w:rPr>
      </w:pPr>
      <w:r w:rsidRPr="007D4724">
        <w:rPr>
          <w:sz w:val="28"/>
          <w:szCs w:val="28"/>
        </w:rPr>
        <w:t xml:space="preserve">   </w:t>
      </w:r>
      <w:r w:rsidR="007D4724" w:rsidRPr="007D4724">
        <w:rPr>
          <w:b/>
          <w:color w:val="0070C0"/>
          <w:sz w:val="28"/>
          <w:szCs w:val="28"/>
        </w:rPr>
        <w:t>СЛАЙД 8</w:t>
      </w:r>
      <w:r w:rsidRPr="007D4724">
        <w:rPr>
          <w:b/>
          <w:color w:val="0070C0"/>
          <w:sz w:val="28"/>
          <w:szCs w:val="28"/>
        </w:rPr>
        <w:t xml:space="preserve"> 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7D4724">
        <w:rPr>
          <w:color w:val="FF0000"/>
          <w:sz w:val="28"/>
          <w:szCs w:val="28"/>
        </w:rPr>
        <w:t xml:space="preserve"> </w:t>
      </w:r>
      <w:r w:rsidRPr="007D4724">
        <w:rPr>
          <w:b/>
          <w:color w:val="FF0000"/>
          <w:sz w:val="28"/>
          <w:szCs w:val="28"/>
        </w:rPr>
        <w:t>Театрализованную</w:t>
      </w:r>
      <w:r w:rsidRPr="00F83217">
        <w:rPr>
          <w:b/>
          <w:color w:val="FF0000"/>
          <w:sz w:val="32"/>
          <w:szCs w:val="32"/>
        </w:rPr>
        <w:t xml:space="preserve"> игру исследователь Л.В. </w:t>
      </w:r>
      <w:proofErr w:type="spellStart"/>
      <w:r w:rsidRPr="00F83217">
        <w:rPr>
          <w:b/>
          <w:color w:val="FF0000"/>
          <w:sz w:val="32"/>
          <w:szCs w:val="32"/>
        </w:rPr>
        <w:t>Артёмова</w:t>
      </w:r>
      <w:proofErr w:type="spellEnd"/>
      <w:r w:rsidRPr="00F83217">
        <w:rPr>
          <w:b/>
          <w:color w:val="FF0000"/>
          <w:sz w:val="32"/>
          <w:szCs w:val="32"/>
        </w:rPr>
        <w:t xml:space="preserve"> делит на две группы: драматизации и режиссёрские.</w:t>
      </w:r>
    </w:p>
    <w:p w:rsidR="00B96DA1" w:rsidRPr="00F83217" w:rsidRDefault="00B96DA1" w:rsidP="00F83217">
      <w:pPr>
        <w:ind w:firstLine="708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 xml:space="preserve">В играх-драматизациях ребенок, исполняя роль в качестве "артиста", самостоятельно создает образ с помощью комплекса средств вербальной и невербальной выразительности. 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sz w:val="32"/>
          <w:szCs w:val="32"/>
        </w:rPr>
        <w:t xml:space="preserve">      </w:t>
      </w:r>
      <w:r w:rsidRPr="00F83217">
        <w:rPr>
          <w:b/>
          <w:color w:val="FF0000"/>
          <w:sz w:val="32"/>
          <w:szCs w:val="32"/>
        </w:rPr>
        <w:t>Видами драматизации являются: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игры-имитации образов животных, людей, литературных персонажей;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ролевые диалоги на основе текста;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инсценировки произведений;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постановки спектаклей по одному или нескольким произведениям;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игры-импровизации с разыгрыванием сюжета (или нескольких сюжетов) без предварительной подготовки.</w:t>
      </w:r>
    </w:p>
    <w:p w:rsidR="00D3530A" w:rsidRPr="00F83217" w:rsidRDefault="00D3530A" w:rsidP="00F83217">
      <w:pPr>
        <w:jc w:val="both"/>
        <w:rPr>
          <w:sz w:val="32"/>
          <w:szCs w:val="32"/>
        </w:rPr>
      </w:pPr>
    </w:p>
    <w:p w:rsidR="00B96DA1" w:rsidRPr="007D4724" w:rsidRDefault="004D0C98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СЛАЙД </w:t>
      </w:r>
      <w:r w:rsidR="007D4724" w:rsidRPr="007D4724">
        <w:rPr>
          <w:b/>
          <w:color w:val="0070C0"/>
          <w:sz w:val="32"/>
          <w:szCs w:val="32"/>
        </w:rPr>
        <w:t>9, 10, 11 ФОТО</w:t>
      </w:r>
    </w:p>
    <w:p w:rsidR="00D3530A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12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 режиссерской игре "артистами" являются игрушки или их заместители, а ребенок, организуя деятельность как "сценарист и режиссер" управляет "артистами".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Ребёнок «озвучивая" героев и комментируя сюжет, использует разные средства вербальной выразительности. 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  Режиссёрские игры могут быть групповыми: кажды</w:t>
      </w:r>
      <w:r w:rsidR="002B4011" w:rsidRPr="00F83217">
        <w:rPr>
          <w:sz w:val="32"/>
          <w:szCs w:val="32"/>
        </w:rPr>
        <w:t xml:space="preserve">й ведёт игрушки в общем сюжете </w:t>
      </w:r>
      <w:r w:rsidRPr="00F83217">
        <w:rPr>
          <w:sz w:val="32"/>
          <w:szCs w:val="32"/>
        </w:rPr>
        <w:t xml:space="preserve">или выступает как режиссёр </w:t>
      </w:r>
    </w:p>
    <w:p w:rsidR="00B96DA1" w:rsidRPr="00F83217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импровизированного концерта, спектакля. При этом накапливается опыт общения, согласования замыслов и сюжетных действий. </w:t>
      </w:r>
    </w:p>
    <w:p w:rsidR="00B96DA1" w:rsidRDefault="00B96DA1" w:rsidP="00F83217">
      <w:pPr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        </w:t>
      </w:r>
      <w:r w:rsidRPr="00F83217">
        <w:rPr>
          <w:b/>
          <w:color w:val="FF0000"/>
          <w:sz w:val="32"/>
          <w:szCs w:val="32"/>
        </w:rPr>
        <w:t>Виды режиссерских игр</w:t>
      </w:r>
      <w:r w:rsidRPr="00F83217">
        <w:rPr>
          <w:color w:val="FF0000"/>
          <w:sz w:val="32"/>
          <w:szCs w:val="32"/>
        </w:rPr>
        <w:t xml:space="preserve"> </w:t>
      </w:r>
      <w:r w:rsidRPr="00F83217">
        <w:rPr>
          <w:sz w:val="32"/>
          <w:szCs w:val="32"/>
        </w:rPr>
        <w:t>определяются в соответствии с разнообразием театров, используемых в детском саду.</w:t>
      </w:r>
    </w:p>
    <w:p w:rsidR="007D4724" w:rsidRDefault="007D4724" w:rsidP="00F83217">
      <w:pPr>
        <w:jc w:val="both"/>
        <w:rPr>
          <w:sz w:val="32"/>
          <w:szCs w:val="32"/>
        </w:rPr>
      </w:pPr>
    </w:p>
    <w:p w:rsidR="007D4724" w:rsidRDefault="007D4724" w:rsidP="00F83217">
      <w:pPr>
        <w:jc w:val="both"/>
        <w:rPr>
          <w:sz w:val="32"/>
          <w:szCs w:val="32"/>
        </w:rPr>
      </w:pPr>
    </w:p>
    <w:p w:rsidR="007D4724" w:rsidRPr="007D4724" w:rsidRDefault="007D4724" w:rsidP="00F83217">
      <w:pPr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lastRenderedPageBreak/>
        <w:t>СЛАЙД</w:t>
      </w:r>
      <w:r>
        <w:rPr>
          <w:b/>
          <w:color w:val="0070C0"/>
          <w:sz w:val="32"/>
          <w:szCs w:val="32"/>
        </w:rPr>
        <w:t xml:space="preserve"> 13</w:t>
      </w:r>
    </w:p>
    <w:p w:rsidR="00B96DA1" w:rsidRPr="00F83217" w:rsidRDefault="00B96DA1" w:rsidP="00F83217">
      <w:pPr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Виды театров используемые в работе: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перчаточный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камней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настольный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кукольный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пальчиковый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на </w:t>
      </w:r>
      <w:proofErr w:type="spellStart"/>
      <w:r w:rsidRPr="00F83217">
        <w:rPr>
          <w:sz w:val="32"/>
          <w:szCs w:val="32"/>
        </w:rPr>
        <w:t>фланелеграфе</w:t>
      </w:r>
      <w:proofErr w:type="spellEnd"/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костюмированый</w:t>
      </w:r>
      <w:proofErr w:type="spellEnd"/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масочный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на палочках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теневой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магнитный.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</w:p>
    <w:p w:rsidR="00B96DA1" w:rsidRPr="007D4724" w:rsidRDefault="00B96DA1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 xml:space="preserve"> СЛАЙД</w:t>
      </w:r>
      <w:r w:rsidR="007D4724" w:rsidRPr="007D4724">
        <w:rPr>
          <w:b/>
          <w:color w:val="0070C0"/>
          <w:sz w:val="32"/>
          <w:szCs w:val="32"/>
        </w:rPr>
        <w:t xml:space="preserve"> 14 ФОТО</w:t>
      </w:r>
    </w:p>
    <w:p w:rsidR="00B96DA1" w:rsidRPr="007D4724" w:rsidRDefault="00B96DA1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B96DA1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15</w:t>
      </w:r>
    </w:p>
    <w:p w:rsidR="007D4724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B96DA1" w:rsidRPr="00F83217" w:rsidRDefault="00B96DA1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Элементы педагогических  технологий: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здоровьесберегающие</w:t>
      </w:r>
      <w:proofErr w:type="spellEnd"/>
      <w:r w:rsidRPr="00F83217">
        <w:rPr>
          <w:sz w:val="32"/>
          <w:szCs w:val="32"/>
        </w:rPr>
        <w:t xml:space="preserve">  технологии;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личностно-ориентированного взаимодействия педагога и детей, 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индивидуально-дифференцированное обучение, основанное на индивидуальных возможностях;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игровые технологии;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интегрированное обучение;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взаимодействие с семьёй;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творческой технологии – ТРИЗ;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групповые;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проблемное обучение.</w:t>
      </w:r>
    </w:p>
    <w:p w:rsidR="00B96DA1" w:rsidRDefault="00B96DA1" w:rsidP="00F83217">
      <w:pPr>
        <w:spacing w:after="0" w:line="240" w:lineRule="auto"/>
        <w:jc w:val="both"/>
        <w:rPr>
          <w:sz w:val="32"/>
          <w:szCs w:val="32"/>
        </w:rPr>
      </w:pPr>
    </w:p>
    <w:p w:rsidR="007D4724" w:rsidRPr="007D4724" w:rsidRDefault="007D472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7D4724">
        <w:rPr>
          <w:b/>
          <w:color w:val="0070C0"/>
          <w:sz w:val="32"/>
          <w:szCs w:val="32"/>
        </w:rPr>
        <w:t>СЛАЙД 16</w:t>
      </w:r>
    </w:p>
    <w:p w:rsidR="00B96DA1" w:rsidRPr="00F83217" w:rsidRDefault="00B96DA1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Творческие методы и приёмы: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знаковая система обучения (схемы, алгоритмы, </w:t>
      </w:r>
      <w:proofErr w:type="spellStart"/>
      <w:r w:rsidRPr="00F83217">
        <w:rPr>
          <w:sz w:val="32"/>
          <w:szCs w:val="32"/>
        </w:rPr>
        <w:t>мнемотаблицы</w:t>
      </w:r>
      <w:proofErr w:type="spellEnd"/>
      <w:r w:rsidRPr="00F83217">
        <w:rPr>
          <w:sz w:val="32"/>
          <w:szCs w:val="32"/>
        </w:rPr>
        <w:t xml:space="preserve"> и </w:t>
      </w:r>
      <w:proofErr w:type="spellStart"/>
      <w:r w:rsidRPr="00F83217">
        <w:rPr>
          <w:sz w:val="32"/>
          <w:szCs w:val="32"/>
        </w:rPr>
        <w:t>мнемодорожки</w:t>
      </w:r>
      <w:proofErr w:type="spellEnd"/>
      <w:r w:rsidRPr="00F83217">
        <w:rPr>
          <w:sz w:val="32"/>
          <w:szCs w:val="32"/>
        </w:rPr>
        <w:t>, условные обозначения);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моделирование;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>ситуация «проживания»;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противоречий и доказательств;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ассоциаций;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F83217">
        <w:rPr>
          <w:sz w:val="32"/>
          <w:szCs w:val="32"/>
        </w:rPr>
        <w:t>коммуникативные  (</w:t>
      </w:r>
      <w:proofErr w:type="gramEnd"/>
      <w:r w:rsidRPr="00F83217">
        <w:rPr>
          <w:sz w:val="32"/>
          <w:szCs w:val="32"/>
        </w:rPr>
        <w:t>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просмотр видеофильмов;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слушание аудиозаписи;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словесное рисование;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проектов;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хоровое и индивидуальное пение;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разговор по телефону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нетрадиционные методы рисования и аппликации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коллаж из сказок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релаксации</w:t>
      </w:r>
    </w:p>
    <w:p w:rsidR="00B96DA1" w:rsidRPr="00F83217" w:rsidRDefault="00B96DA1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музыкотерапия</w:t>
      </w:r>
      <w:r w:rsidR="00D3530A" w:rsidRPr="00F83217">
        <w:rPr>
          <w:sz w:val="32"/>
          <w:szCs w:val="32"/>
        </w:rPr>
        <w:t>.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17</w:t>
      </w: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Содержание деятельности: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Артикуляционная гимнастика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Чистоговорки</w:t>
      </w:r>
      <w:proofErr w:type="spellEnd"/>
      <w:r w:rsidRPr="00F83217">
        <w:rPr>
          <w:sz w:val="32"/>
          <w:szCs w:val="32"/>
        </w:rPr>
        <w:t xml:space="preserve"> и скороговорки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Пластические этюды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Мимические этюды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 Загадки </w:t>
      </w:r>
      <w:proofErr w:type="gramStart"/>
      <w:r w:rsidRPr="00F83217">
        <w:rPr>
          <w:sz w:val="32"/>
          <w:szCs w:val="32"/>
        </w:rPr>
        <w:t>( с</w:t>
      </w:r>
      <w:proofErr w:type="gramEnd"/>
      <w:r w:rsidRPr="00F83217">
        <w:rPr>
          <w:sz w:val="32"/>
          <w:szCs w:val="32"/>
        </w:rPr>
        <w:t xml:space="preserve"> использованием зонта сказочных воспоминаний)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Упражнения на воображение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напряжение и расслабление мышц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имитацию движений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активизацию словарного запаса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интонационную выразительность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формирование разговорной речи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отбивание ритма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Упражнения на речевое дыхание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Игры со словами и без слов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Хороводные игры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Подвижные игры с героями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lastRenderedPageBreak/>
        <w:t>Обыгрывание эпизодов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proofErr w:type="spellStart"/>
      <w:r w:rsidRPr="00F83217">
        <w:rPr>
          <w:sz w:val="32"/>
          <w:szCs w:val="32"/>
        </w:rPr>
        <w:t>Инсценирование</w:t>
      </w:r>
      <w:proofErr w:type="spellEnd"/>
      <w:r w:rsidRPr="00F83217">
        <w:rPr>
          <w:sz w:val="32"/>
          <w:szCs w:val="32"/>
        </w:rPr>
        <w:t xml:space="preserve"> сказок, </w:t>
      </w:r>
      <w:proofErr w:type="spellStart"/>
      <w:r w:rsidRPr="00F83217">
        <w:rPr>
          <w:sz w:val="32"/>
          <w:szCs w:val="32"/>
        </w:rPr>
        <w:t>потешек</w:t>
      </w:r>
      <w:proofErr w:type="spellEnd"/>
      <w:r w:rsidRPr="00F83217">
        <w:rPr>
          <w:sz w:val="32"/>
          <w:szCs w:val="32"/>
        </w:rPr>
        <w:t>, стихов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Показ театрализованных представлений.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18</w:t>
      </w:r>
    </w:p>
    <w:p w:rsidR="00F83217" w:rsidRDefault="00F83217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Театрализованная </w:t>
      </w:r>
      <w:r w:rsidR="00D3530A" w:rsidRPr="00F83217">
        <w:rPr>
          <w:b/>
          <w:color w:val="FF0000"/>
          <w:sz w:val="32"/>
          <w:szCs w:val="32"/>
        </w:rPr>
        <w:t>деятельность</w:t>
      </w:r>
      <w:r w:rsidR="00D3530A" w:rsidRPr="00F83217">
        <w:rPr>
          <w:b/>
          <w:color w:val="FF0000"/>
          <w:sz w:val="32"/>
          <w:szCs w:val="32"/>
        </w:rPr>
        <w:br/>
        <w:t>Взаимодействие специалистов:</w:t>
      </w:r>
    </w:p>
    <w:p w:rsidR="00D3530A" w:rsidRPr="00F83217" w:rsidRDefault="00F83217" w:rsidP="00F8321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D3530A" w:rsidRPr="00F83217">
        <w:rPr>
          <w:b/>
          <w:color w:val="FF0000"/>
          <w:sz w:val="32"/>
          <w:szCs w:val="32"/>
        </w:rPr>
        <w:br/>
      </w:r>
      <w:r w:rsidR="00D3530A" w:rsidRPr="00F83217">
        <w:rPr>
          <w:b/>
          <w:sz w:val="32"/>
          <w:szCs w:val="32"/>
        </w:rPr>
        <w:t xml:space="preserve">Старший воспитатель: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Разрабатывает программу, перспективное планирование, методические рекомендации по использованию  театрализованной игры как средства развития  связной речи  у детей старшего дошкольного возраста.</w:t>
      </w:r>
      <w:r w:rsidRPr="00F83217">
        <w:rPr>
          <w:sz w:val="32"/>
          <w:szCs w:val="32"/>
        </w:rPr>
        <w:tab/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Воспитатели: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- Игры драматизации, творческие игры, режиссерские игры, кукольный театр.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Игры на совершенствование грамматического строя речи.</w:t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Музыкальный руководитель: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- Музыкально-игровые упражнения для развития мимики, жестов, эмоционального восприятия </w:t>
      </w:r>
    </w:p>
    <w:p w:rsidR="00D3530A" w:rsidRPr="00F83217" w:rsidRDefault="00D3530A" w:rsidP="00F83217">
      <w:pPr>
        <w:spacing w:after="0" w:line="240" w:lineRule="auto"/>
        <w:jc w:val="both"/>
        <w:rPr>
          <w:b/>
          <w:sz w:val="32"/>
          <w:szCs w:val="32"/>
        </w:rPr>
      </w:pPr>
      <w:r w:rsidRPr="00F83217">
        <w:rPr>
          <w:b/>
          <w:sz w:val="32"/>
          <w:szCs w:val="32"/>
        </w:rPr>
        <w:t>Учитель-логопед:</w:t>
      </w:r>
    </w:p>
    <w:p w:rsidR="00D3530A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>- Игры на развитие  артикуляции, фонематического восприятия, речевого дыхания, правильного произношения.</w:t>
      </w:r>
    </w:p>
    <w:p w:rsidR="00D3530A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19</w:t>
      </w:r>
    </w:p>
    <w:p w:rsidR="00D3530A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Театр – дети – семья</w:t>
      </w:r>
    </w:p>
    <w:p w:rsidR="004D0C98" w:rsidRPr="00F83217" w:rsidRDefault="004D0C98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530A" w:rsidRPr="00F83217" w:rsidTr="00D3530A">
        <w:tc>
          <w:tcPr>
            <w:tcW w:w="4785" w:type="dxa"/>
          </w:tcPr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Родительские собрания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Встреча за  круглым столом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Вечера вопросов и ответов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Анкетирование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Дни открытых дверей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Проекты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«Дни добрых дел».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   Консультации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«Почтовый ящик</w:t>
            </w:r>
          </w:p>
        </w:tc>
        <w:tc>
          <w:tcPr>
            <w:tcW w:w="4786" w:type="dxa"/>
          </w:tcPr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Создание буклетов и брошюр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 Выставка книг 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Индивидуальные беседы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Досуг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Выставка фотографий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Фотовыставки с рассказом</w:t>
            </w:r>
          </w:p>
          <w:p w:rsidR="00D3530A" w:rsidRPr="00F83217" w:rsidRDefault="00D3530A" w:rsidP="00F83217">
            <w:pPr>
              <w:jc w:val="both"/>
              <w:rPr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 xml:space="preserve">Творческие совместные выставки.       </w:t>
            </w:r>
          </w:p>
          <w:p w:rsidR="00D3530A" w:rsidRPr="00F83217" w:rsidRDefault="00D3530A" w:rsidP="00F83217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F83217">
              <w:rPr>
                <w:sz w:val="32"/>
                <w:szCs w:val="32"/>
              </w:rPr>
              <w:t>Папки-рекомендации</w:t>
            </w:r>
          </w:p>
        </w:tc>
      </w:tr>
    </w:tbl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t>СЛАЙД 20 ФОТО</w:t>
      </w:r>
    </w:p>
    <w:p w:rsidR="001D60C4" w:rsidRPr="001D60C4" w:rsidRDefault="001D60C4" w:rsidP="00F83217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1D60C4">
        <w:rPr>
          <w:b/>
          <w:color w:val="0070C0"/>
          <w:sz w:val="32"/>
          <w:szCs w:val="32"/>
        </w:rPr>
        <w:lastRenderedPageBreak/>
        <w:t>СЛАЙД 21</w:t>
      </w: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b/>
          <w:color w:val="FF0000"/>
          <w:sz w:val="32"/>
          <w:szCs w:val="32"/>
        </w:rPr>
        <w:t>Вывод: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  <w:r w:rsidRPr="00F83217">
        <w:rPr>
          <w:sz w:val="32"/>
          <w:szCs w:val="32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использовать  богатейший материал словесного творчества народа. </w:t>
      </w:r>
    </w:p>
    <w:p w:rsidR="00D3530A" w:rsidRPr="00F83217" w:rsidRDefault="00D3530A" w:rsidP="00F83217">
      <w:pPr>
        <w:spacing w:after="0" w:line="240" w:lineRule="auto"/>
        <w:jc w:val="both"/>
        <w:rPr>
          <w:sz w:val="32"/>
          <w:szCs w:val="32"/>
        </w:rPr>
      </w:pPr>
    </w:p>
    <w:p w:rsidR="00D3530A" w:rsidRPr="00F83217" w:rsidRDefault="00D3530A" w:rsidP="00F83217">
      <w:pPr>
        <w:spacing w:after="0" w:line="240" w:lineRule="auto"/>
        <w:jc w:val="both"/>
        <w:rPr>
          <w:b/>
          <w:color w:val="FF0000"/>
          <w:sz w:val="32"/>
          <w:szCs w:val="32"/>
        </w:rPr>
      </w:pPr>
      <w:r w:rsidRPr="00F83217">
        <w:rPr>
          <w:sz w:val="32"/>
          <w:szCs w:val="32"/>
        </w:rPr>
        <w:t>Увлеченный привлекательным замыслом театральной постановки ребенок учится многому, учится тому, как навыки, полученные в театральной игре можно использовать в повседневной жизни</w:t>
      </w:r>
      <w:r w:rsidRPr="00F83217">
        <w:rPr>
          <w:b/>
          <w:color w:val="FF0000"/>
          <w:sz w:val="32"/>
          <w:szCs w:val="32"/>
        </w:rPr>
        <w:t>.</w:t>
      </w:r>
    </w:p>
    <w:sectPr w:rsidR="00D3530A" w:rsidRPr="00F83217" w:rsidSect="006F3901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6F"/>
    <w:rsid w:val="00040AFB"/>
    <w:rsid w:val="001D60C4"/>
    <w:rsid w:val="001F5A05"/>
    <w:rsid w:val="002B4011"/>
    <w:rsid w:val="00491ECA"/>
    <w:rsid w:val="004D0C98"/>
    <w:rsid w:val="005B2367"/>
    <w:rsid w:val="006A0B1E"/>
    <w:rsid w:val="006F3901"/>
    <w:rsid w:val="007D4724"/>
    <w:rsid w:val="008278BE"/>
    <w:rsid w:val="00B15F6F"/>
    <w:rsid w:val="00B96DA1"/>
    <w:rsid w:val="00D3530A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973D-D057-4ECE-9262-5CAFCA60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2020-04-21T02:03:00Z</cp:lastPrinted>
  <dcterms:created xsi:type="dcterms:W3CDTF">2020-03-11T04:00:00Z</dcterms:created>
  <dcterms:modified xsi:type="dcterms:W3CDTF">2020-09-26T04:48:00Z</dcterms:modified>
</cp:coreProperties>
</file>