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AF9" w:rsidRDefault="006C5AF9" w:rsidP="006C5AF9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6E034C"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  <w:t>Муниципальное казённое дошкольное образовательное учреждение «Детский сад № 4 г. Облучье».</w:t>
      </w:r>
    </w:p>
    <w:p w:rsidR="006C5AF9" w:rsidRDefault="006C5AF9" w:rsidP="006C5AF9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lang w:eastAsia="ru-RU"/>
        </w:rPr>
      </w:pPr>
      <w:r w:rsidRPr="006E034C">
        <w:rPr>
          <w:rFonts w:ascii="Arial" w:eastAsia="Times New Roman" w:hAnsi="Arial" w:cs="Arial"/>
          <w:b/>
          <w:noProof/>
          <w:color w:val="002060"/>
          <w:kern w:val="36"/>
          <w:sz w:val="32"/>
          <w:szCs w:val="32"/>
          <w:lang w:eastAsia="ru-RU"/>
        </w:rPr>
        <w:drawing>
          <wp:inline distT="0" distB="0" distL="0" distR="0" wp14:anchorId="0C4D0D95" wp14:editId="030EB751">
            <wp:extent cx="2118360" cy="1470660"/>
            <wp:effectExtent l="0" t="0" r="0" b="0"/>
            <wp:docPr id="11" name="Рисунок 11" descr="C:\Users\Lenovo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706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5AF9" w:rsidRPr="006E034C" w:rsidRDefault="006C5AF9" w:rsidP="006C5AF9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002060"/>
          <w:kern w:val="36"/>
          <w:sz w:val="56"/>
          <w:szCs w:val="56"/>
          <w:lang w:eastAsia="ru-RU"/>
        </w:rPr>
      </w:pPr>
      <w:r w:rsidRPr="006E034C">
        <w:rPr>
          <w:rFonts w:ascii="Arial" w:eastAsia="Times New Roman" w:hAnsi="Arial" w:cs="Arial"/>
          <w:color w:val="002060"/>
          <w:kern w:val="36"/>
          <w:sz w:val="56"/>
          <w:szCs w:val="56"/>
          <w:lang w:eastAsia="ru-RU"/>
        </w:rPr>
        <w:t>Консультация для педагогов</w:t>
      </w:r>
    </w:p>
    <w:p w:rsidR="006C5AF9" w:rsidRDefault="006C5AF9" w:rsidP="006C5AF9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45"/>
          <w:szCs w:val="45"/>
          <w:lang w:eastAsia="ru-RU"/>
        </w:rPr>
      </w:pPr>
      <w:r w:rsidRPr="006E034C">
        <w:rPr>
          <w:rFonts w:ascii="Arial" w:eastAsia="Times New Roman" w:hAnsi="Arial" w:cs="Arial"/>
          <w:b/>
          <w:color w:val="002060"/>
          <w:kern w:val="36"/>
          <w:sz w:val="45"/>
          <w:szCs w:val="45"/>
          <w:lang w:eastAsia="ru-RU"/>
        </w:rPr>
        <w:t>Двигательная активность детей на прогулке.</w:t>
      </w:r>
    </w:p>
    <w:p w:rsidR="006C5AF9" w:rsidRPr="006E034C" w:rsidRDefault="006C5AF9" w:rsidP="006C5AF9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45"/>
          <w:szCs w:val="45"/>
          <w:lang w:eastAsia="ru-RU"/>
        </w:rPr>
      </w:pPr>
      <w:r w:rsidRPr="006E034C">
        <w:rPr>
          <w:rFonts w:ascii="Arial" w:eastAsia="Times New Roman" w:hAnsi="Arial" w:cs="Arial"/>
          <w:b/>
          <w:noProof/>
          <w:color w:val="002060"/>
          <w:kern w:val="36"/>
          <w:sz w:val="45"/>
          <w:szCs w:val="45"/>
          <w:lang w:eastAsia="ru-RU"/>
        </w:rPr>
        <w:drawing>
          <wp:inline distT="0" distB="0" distL="0" distR="0" wp14:anchorId="669B5C04" wp14:editId="7125EB21">
            <wp:extent cx="5940425" cy="3959293"/>
            <wp:effectExtent l="0" t="0" r="3175" b="3175"/>
            <wp:docPr id="9" name="Рисунок 9" descr="C:\Users\Lenovo\Desktop\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не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5AF9" w:rsidRDefault="006C5AF9" w:rsidP="006C5AF9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C5AF9" w:rsidRPr="00995621" w:rsidRDefault="006C5AF9" w:rsidP="006C5AF9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99562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t xml:space="preserve">Двигательная активность детей на прогулке. 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Потребность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движении наиболее полно реализуется в их самостоятельной деятельности. Самостоятельно, но под руководством воспитателя происходит и освоение всех основных движений. Вот почему так важно создавать условия, необходимые для того, чтобы каждый малыш имел возможность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двигаться столько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сколько хочет, чтобы деятельность его была содержательной и разнообразной.</w:t>
      </w:r>
    </w:p>
    <w:p w:rsidR="006C5AF9" w:rsidRPr="00995621" w:rsidRDefault="006C5AF9" w:rsidP="006C5AF9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Моторное развитие осуществляется через самостоятельные действия с игрушками, физкультурным оборудованием, в общении ребенка со сверстниками.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ребёнка появляется возможность играть,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двигаться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собственному желанию. Однако здесь его действия зависят во многом от условий, создаваемых взрослыми. При правильном руководстве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двигательной активностью детей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можно повлиять на разнообразие их игр, движений, не подавляя инициативы.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Основным направлением руководства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двигательной активности детей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обогащение её разнообразными движениями.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Могут быть применены следующие методы и приё</w:t>
      </w:r>
      <w:r w:rsidRPr="0099562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мы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C5AF9" w:rsidRPr="00995621" w:rsidRDefault="006C5AF9" w:rsidP="006C5AF9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совместное выполнение упражнений ребёнка с воспитателем или другими детьми;</w:t>
      </w:r>
    </w:p>
    <w:p w:rsidR="006C5AF9" w:rsidRPr="00995621" w:rsidRDefault="006C5AF9" w:rsidP="006C5AF9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объяснение и показ более сложных элементов движения;</w:t>
      </w:r>
    </w:p>
    <w:p w:rsidR="006C5AF9" w:rsidRPr="00995621" w:rsidRDefault="006C5AF9" w:rsidP="006C5AF9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поощрения.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Необходимым приёмом в руководстве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двигательной активностью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сосредоточение чрезмерно подвижных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играх и упражнениях низкой интенсивности (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дидактические игры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игры с песком и т. д., а малоподвижных – на выполнение упражнений с использованием физкультурных пособий </w:t>
      </w:r>
      <w:r w:rsidRPr="0099562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(лазание по гимнастической стенке, бег со скакалкой и т. д.)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предложенные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педагогические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приёмы и методы индивидуально-дифференцированного подхода к детям должны строиться с учётом интереса ребёнка к играм и разным видам деятельности.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Формы проведения самостоятельной </w:t>
      </w:r>
      <w:proofErr w:type="spellStart"/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двигательной</w:t>
      </w:r>
      <w:r w:rsidRPr="0099562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деятельности</w:t>
      </w:r>
      <w:proofErr w:type="spellEnd"/>
      <w:r w:rsidRPr="00995621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могут быть самые разнообразные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C5AF9" w:rsidRPr="00995621" w:rsidRDefault="006C5AF9" w:rsidP="006C5AF9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 подборе игр и упражнений важно учитывать время года и место их проведения.</w:t>
      </w:r>
    </w:p>
    <w:p w:rsidR="006C5AF9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Особенностью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дошкольного возраста является их потребность в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активных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разнообразных движениях. В летнее время эта потребность полностью удовлетворяется. На участке дети увлеченно бегают, лазают по лестницам, качаются на качелях, катаются на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велосипедах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Дети 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пролезают сквозь дуги, обручи, шагают по пенечкам — </w:t>
      </w:r>
      <w:r w:rsidRPr="0099562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«гусенице»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сбивают шарами кегли, играют с мячами. В то же время дети имеют возможность отдохнуть, сидя на скамеечках, расставленных по всему участку, спокойно понаблюдать за играющими сверстниками.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C5AF9" w:rsidRPr="00995621" w:rsidRDefault="006C5AF9" w:rsidP="006C5A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6BA547D" wp14:editId="454810DB">
            <wp:extent cx="5623560" cy="4770120"/>
            <wp:effectExtent l="0" t="0" r="0" b="0"/>
            <wp:docPr id="2" name="Рисунок 2" descr="Двигательная активность детей на прогулке. Консультация для педаго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вигательная активность детей на прогулке. Консультация для педагог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F9" w:rsidRPr="00995621" w:rsidRDefault="006C5AF9" w:rsidP="006C5AF9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кружевной тенью деревьев, на траве можно расстилать легкое одеяло, на котором дети могли бы покувыркаться, поползать, а то и просто полежать, глядя на синее небо и легкие белые облачка.</w:t>
      </w:r>
    </w:p>
    <w:p w:rsidR="006C5AF9" w:rsidRPr="00995621" w:rsidRDefault="006C5AF9" w:rsidP="006C5AF9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сентябре, мае, июне обязательны игры с более длительным бегом, с элементами соревнований, игры, эстафеты.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Поздней осенью и ранней весной на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прогулке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необходимо вводить разнообразные физические упражнения с обручем, скакалкой, кольцом и др. Их можно организовать под навесом на веранде.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Примерный подбор игр и упражнений для проведения на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прогулке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весеннее - осенний период.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П/и с бегом </w:t>
      </w:r>
      <w:r w:rsidRPr="0099562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«Догони свою пару»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Прокатывание обруча по ровной дорожке (</w:t>
      </w:r>
      <w:r w:rsidRPr="0099562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«Кто дальше всех проктит обруч?»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6C5AF9" w:rsidRPr="00995621" w:rsidRDefault="006C5AF9" w:rsidP="006C5AF9">
      <w:pPr>
        <w:tabs>
          <w:tab w:val="left" w:pos="7605"/>
        </w:tabs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Прыжки через скалку разными способами.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</w:r>
      <w:bookmarkStart w:id="0" w:name="_GoBack"/>
      <w:bookmarkEnd w:id="0"/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Особое внимание удовлетворению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двигательной активности детей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нужно уделять в зимнее время, когда движения несколько ограничены одеждой, когда погодные условия не дают возможности много и разнообразно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двигаться по участку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это было в теплое время года.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Зимой планируется ходьба на лыжах, скольжение по ледяным дорожкам с использованием разнообразных заданий </w:t>
      </w:r>
      <w:r w:rsidRPr="0099562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(присесть, повернуться и т. д.)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содержание зимней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прогулки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могут быть включены игры-эстафеты на санках и лыжах, игры с элементами хоккея. Примерный подбор игр и упражнений для проведения на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прогулке зимой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П/и с бегом </w:t>
      </w:r>
      <w:r w:rsidRPr="0099562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«Быстро возьми, быстро положи»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Катание на санках. Игра-эстафета </w:t>
      </w:r>
      <w:r w:rsidRPr="0099562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«Гонки санок»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Большая часть площадки должна быть расчищена от снега, чтобы дети могли свободно побегать, попрыгать, развернуть игру с разнообразными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двигателями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Постройки из снега, расположенные по всей территории, служат не только украшением участка, но и стимулируют движения малышей.</w:t>
      </w:r>
    </w:p>
    <w:p w:rsidR="006C5AF9" w:rsidRPr="00995621" w:rsidRDefault="006C5AF9" w:rsidP="006C5AF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собственному желанию дети могут кататься с горки, проходить по буму, упражняясь в равновесии, влезать на спину сооруженного жирафа </w:t>
      </w:r>
      <w:r w:rsidRPr="0099562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(лошадки)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или подлезать под него. Можно также прокатить под жирафом мячи, шары.</w:t>
      </w:r>
    </w:p>
    <w:p w:rsidR="006C5AF9" w:rsidRPr="00995621" w:rsidRDefault="006C5AF9" w:rsidP="006C5AF9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с удовольствием бросают в корзину зайца снежные комки, на длинную шею гуся пытаются набросить кольца.</w:t>
      </w:r>
    </w:p>
    <w:p w:rsidR="006C5AF9" w:rsidRPr="00995621" w:rsidRDefault="006C5AF9" w:rsidP="006C5A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</w:t>
      </w:r>
      <w:r w:rsidRPr="0099562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8BB8C67" wp14:editId="4E064C5E">
            <wp:extent cx="4295775" cy="2731770"/>
            <wp:effectExtent l="0" t="0" r="9525" b="0"/>
            <wp:docPr id="3" name="Рисунок 3" descr="https://www.maam.ru/upload/blogs/detsad-212948-145364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12948-14536477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F9" w:rsidRPr="00995621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расчищенной от снега центральной площадке дети с удовольствием бегают по дорожкам, обозначенным краской, одни из которых извилистые, другие прямые или замкнутые. Можно свободно перешагивать или перепрыгивать из одного разноцветного круга в другой. Можно затеять игру вокруг крупных снежных фигур </w:t>
      </w:r>
      <w:r w:rsidRPr="00995621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(Например, снеговика и т. д.)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Это и прятки за ними и перебежки от одной к другой.</w:t>
      </w:r>
    </w:p>
    <w:p w:rsidR="006C5AF9" w:rsidRPr="00995621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Важно для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прогулки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планировать не только различные подвижные, но и спортивные игры и упражнения. Это повышает интерес к движениям, а, следовательно, развивает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двигательную активность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(Кто дальше </w:t>
      </w:r>
      <w:proofErr w:type="spellStart"/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проскользит</w:t>
      </w:r>
      <w:proofErr w:type="spellEnd"/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дорожке? Кто дальше прыгнет? Кто быстрее закатит мяч, льдинку в ворота? и т. д.).</w:t>
      </w:r>
    </w:p>
    <w:p w:rsidR="006C5AF9" w:rsidRPr="00995621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Помогая взрослым сооружать постройки из снега, дети много и разнообразно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двигаются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то приносят снег в ведерках, то раскладывают цветные льдинки, то сгребают снег в центр или отбрасывают его в стороны.</w:t>
      </w: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Увлеченные разнообразной деятельностью, дети постоянно находятся в бодром настроении, с удовольствием откликаются на все предложения взрослого и порой недовольны тем, что </w:t>
      </w:r>
      <w:r w:rsidRPr="0099562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прогулка уже окончена</w:t>
      </w:r>
      <w:r w:rsidRPr="009956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</w:t>
      </w:r>
      <w:r w:rsidRPr="006E034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2ACA337" wp14:editId="13FE527E">
            <wp:extent cx="3261360" cy="2369820"/>
            <wp:effectExtent l="0" t="0" r="0" b="0"/>
            <wp:docPr id="8" name="Рисунок 8" descr="C:\Users\Lenovo\Desktop\дети на прогу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ети на прогулк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84" cy="23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</w:t>
      </w:r>
      <w:r w:rsidRPr="006844C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EAF79A0" wp14:editId="4CD9BE66">
            <wp:extent cx="4491990" cy="2872740"/>
            <wp:effectExtent l="0" t="0" r="3810" b="3810"/>
            <wp:docPr id="12" name="Рисунок 12" descr="C:\Users\Lenovo\Desktop\игра хокк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игра хокк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45" cy="28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C5AF9" w:rsidRDefault="006C5AF9" w:rsidP="006C5A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3190C" w:rsidRDefault="0013190C"/>
    <w:sectPr w:rsidR="00131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C6A"/>
    <w:rsid w:val="000A2C6A"/>
    <w:rsid w:val="0013190C"/>
    <w:rsid w:val="006C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E0915-FF63-4678-AAFA-8F890B7F1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849</Words>
  <Characters>4840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2022-02-24T23:36:00Z</dcterms:created>
  <dcterms:modified xsi:type="dcterms:W3CDTF">2022-02-24T23:37:00Z</dcterms:modified>
</cp:coreProperties>
</file>