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A7" w:rsidRPr="00A73E3D" w:rsidRDefault="00EC10A7" w:rsidP="00EC10A7">
      <w:pPr>
        <w:tabs>
          <w:tab w:val="left" w:pos="8789"/>
        </w:tabs>
        <w:spacing w:after="3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73E3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Муниципальное казённое </w:t>
      </w:r>
      <w:r w:rsidR="00A73E3D" w:rsidRPr="00A73E3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дошкольное </w:t>
      </w:r>
      <w:r w:rsidRPr="00A73E3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образовательное учреждение</w:t>
      </w:r>
    </w:p>
    <w:p w:rsidR="00EC10A7" w:rsidRPr="00A73E3D" w:rsidRDefault="00EC10A7" w:rsidP="00EC10A7">
      <w:pPr>
        <w:spacing w:after="30" w:line="240" w:lineRule="auto"/>
        <w:jc w:val="center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A73E3D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«Детский сад № 4 г Облучье»</w:t>
      </w:r>
    </w:p>
    <w:p w:rsidR="00EC10A7" w:rsidRPr="00EC10A7" w:rsidRDefault="00EC10A7" w:rsidP="00EC10A7">
      <w:pPr>
        <w:shd w:val="clear" w:color="auto" w:fill="FFFFFF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96"/>
          <w:szCs w:val="96"/>
          <w:shd w:val="clear" w:color="auto" w:fill="FFFFFF"/>
          <w:lang w:eastAsia="ru-RU"/>
        </w:rPr>
      </w:pPr>
    </w:p>
    <w:p w:rsidR="00EC10A7" w:rsidRPr="00EC10A7" w:rsidRDefault="00EC10A7" w:rsidP="00EC10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ru-RU"/>
        </w:rPr>
      </w:pPr>
    </w:p>
    <w:p w:rsidR="00EC10A7" w:rsidRPr="00EC10A7" w:rsidRDefault="00EC10A7" w:rsidP="00EC10A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000000"/>
          <w:sz w:val="48"/>
          <w:szCs w:val="48"/>
          <w:lang w:eastAsia="ru-RU"/>
        </w:rPr>
      </w:pPr>
    </w:p>
    <w:p w:rsidR="00EC10A7" w:rsidRPr="00A73E3D" w:rsidRDefault="00EC10A7" w:rsidP="00A7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A73E3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Конспект НОД</w:t>
      </w:r>
    </w:p>
    <w:p w:rsidR="00A73E3D" w:rsidRPr="00A73E3D" w:rsidRDefault="00A73E3D" w:rsidP="00A7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A73E3D" w:rsidRPr="00A73E3D" w:rsidRDefault="00A73E3D" w:rsidP="00A7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A73E3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Старшая группа.</w:t>
      </w:r>
    </w:p>
    <w:p w:rsidR="00A73E3D" w:rsidRPr="00A73E3D" w:rsidRDefault="00A73E3D" w:rsidP="00A7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A73E3D" w:rsidRPr="00A73E3D" w:rsidRDefault="00A73E3D" w:rsidP="00A7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A73E3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Тема:</w:t>
      </w:r>
    </w:p>
    <w:p w:rsidR="00A73E3D" w:rsidRPr="00A73E3D" w:rsidRDefault="00A73E3D" w:rsidP="00A7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</w:p>
    <w:p w:rsidR="00EC10A7" w:rsidRPr="00A73E3D" w:rsidRDefault="00EC10A7" w:rsidP="00A7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</w:pPr>
      <w:r w:rsidRPr="00A73E3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</w:t>
      </w:r>
      <w:r w:rsidR="00A73E3D" w:rsidRPr="00A73E3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Область под радугой</w:t>
      </w:r>
      <w:r w:rsidRPr="00A73E3D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».</w:t>
      </w:r>
    </w:p>
    <w:p w:rsidR="00A73E3D" w:rsidRPr="00A73E3D" w:rsidRDefault="00A73E3D" w:rsidP="00A7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  <w:lang w:eastAsia="ru-RU"/>
        </w:rPr>
      </w:pPr>
    </w:p>
    <w:p w:rsidR="00EC10A7" w:rsidRPr="00A73E3D" w:rsidRDefault="00EC10A7" w:rsidP="00A73E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C10A7" w:rsidRPr="00A73E3D" w:rsidRDefault="00EC10A7" w:rsidP="00A73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3E3D" w:rsidRDefault="00A73E3D" w:rsidP="00A73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C10A7" w:rsidRPr="00EC10A7" w:rsidRDefault="00A73E3D" w:rsidP="00A73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C10A7"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Составила воспитатель </w:t>
      </w:r>
    </w:p>
    <w:p w:rsidR="00EC10A7" w:rsidRPr="00EC10A7" w:rsidRDefault="00A73E3D" w:rsidP="00EC10A7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п</w:t>
      </w:r>
      <w:r w:rsidR="00EC10A7"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ервой категории</w:t>
      </w:r>
    </w:p>
    <w:p w:rsidR="00A73E3D" w:rsidRDefault="00A73E3D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   Сергеева Л</w:t>
      </w:r>
      <w:r w:rsidR="00EC10A7"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.М.</w:t>
      </w:r>
    </w:p>
    <w:p w:rsidR="00A73E3D" w:rsidRPr="00EC10A7" w:rsidRDefault="00A73E3D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73D5C" w:rsidRDefault="00A73E3D" w:rsidP="00A73D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3E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Июль 2022г.</w:t>
      </w:r>
    </w:p>
    <w:p w:rsidR="00EC10A7" w:rsidRPr="00A73D5C" w:rsidRDefault="00EC10A7" w:rsidP="00A73D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Программные задачи:</w:t>
      </w:r>
    </w:p>
    <w:p w:rsidR="00EC10A7" w:rsidRPr="00EC10A7" w:rsidRDefault="00EC10A7" w:rsidP="00EC10A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C10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Образовательные: </w:t>
      </w:r>
      <w:r w:rsidR="00A73D5C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A73D5C" w:rsidRPr="00A73D5C">
        <w:rPr>
          <w:rFonts w:ascii="Times New Roman" w:eastAsia="Calibri" w:hAnsi="Times New Roman" w:cs="Times New Roman"/>
          <w:color w:val="000000"/>
          <w:sz w:val="28"/>
          <w:szCs w:val="28"/>
        </w:rPr>
        <w:t>асширение представлений детей о родной области.</w:t>
      </w:r>
      <w:r w:rsidR="00A73D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символикой Еврейской автономной области</w:t>
      </w:r>
      <w:r w:rsidR="001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1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Облученского</w:t>
      </w:r>
      <w:proofErr w:type="spellEnd"/>
      <w:r w:rsidR="001E6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Обобщение знаний детей о цветах радуги через организацию различных видов деятельности.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10A7" w:rsidRPr="00EC10A7" w:rsidRDefault="00EC10A7" w:rsidP="00EC10A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10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Развивающие: </w:t>
      </w: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Развивать психические процессы, связную речь, умение </w:t>
      </w:r>
      <w:proofErr w:type="spellStart"/>
      <w:proofErr w:type="gramStart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самос</w:t>
      </w:r>
      <w:r w:rsidR="001E610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тоятельно</w:t>
      </w:r>
      <w:proofErr w:type="spellEnd"/>
      <w:proofErr w:type="gramEnd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делать выводы и обобщения. Развивать навыки сотрудничества. </w:t>
      </w:r>
      <w:r w:rsidRPr="00EC10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Воспитательные: </w:t>
      </w: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Воспитывать любовь к родному городу, к </w:t>
      </w:r>
      <w:proofErr w:type="spellStart"/>
      <w:proofErr w:type="gramStart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достопримеча</w:t>
      </w:r>
      <w:r w:rsidR="001E610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тельностям</w:t>
      </w:r>
      <w:proofErr w:type="spellEnd"/>
      <w:proofErr w:type="gramEnd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ЕАО, гордиться своей «малой Родиной», бережно относиться к ее достопримечательностям. </w:t>
      </w: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EC10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Предварительная работа:</w:t>
      </w: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Беседы о г. Облучье, о том, что он входит в  состав ЕАО, о г. Биробиджане, рассказ воспитателя о животных и птицах, которых разводят в нашей области; о богатствах наших рек; какие овощи и фрукты выращивают на полях; о лесных богатствах нашей области.</w:t>
      </w:r>
    </w:p>
    <w:p w:rsidR="00EC10A7" w:rsidRPr="00EC10A7" w:rsidRDefault="002C7460" w:rsidP="00EC10A7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Работа с картой области. Д/и, </w:t>
      </w:r>
      <w:r w:rsidR="00EC10A7"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«Загадки – отгадки»; сложи из частей и назови». </w:t>
      </w:r>
      <w:r w:rsidR="00EC10A7"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EC10A7" w:rsidRPr="00EC10A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Материалы:</w:t>
      </w:r>
      <w:r w:rsidR="00EC10A7"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2 глобуса – физический и географический, герб и флаг России, символы ЕАО, г.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C10A7"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Облучье, карта области, иллюстрации животных, птиц,  растений, игрушки рыб, 2 ведра, загадки о животных и птицах.</w:t>
      </w:r>
    </w:p>
    <w:p w:rsidR="00EC10A7" w:rsidRPr="00EC10A7" w:rsidRDefault="00EC10A7" w:rsidP="00EC10A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b/>
          <w:iCs/>
          <w:sz w:val="28"/>
          <w:szCs w:val="28"/>
        </w:rPr>
        <w:t>Актуальность</w:t>
      </w:r>
      <w:r w:rsidRPr="00EC10A7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:</w:t>
      </w:r>
      <w:r w:rsidRPr="00EC10A7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EC10A7">
        <w:rPr>
          <w:rFonts w:ascii="Times New Roman" w:eastAsia="Calibri" w:hAnsi="Times New Roman" w:cs="Times New Roman"/>
          <w:sz w:val="28"/>
          <w:szCs w:val="28"/>
        </w:rPr>
        <w:t>Краеведение на сегодняшний день становится очень важным</w:t>
      </w:r>
    </w:p>
    <w:p w:rsidR="00EC10A7" w:rsidRPr="00EC10A7" w:rsidRDefault="00EC10A7" w:rsidP="00EC10A7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звеном в развитии ребенка – дошкольника. Каждый человек имеет свою малую Родину. Чаще всего любимым городом является то место, где человек родился и вырос. Для формирования у детей основ гражданской культуры, социально - нравственного развития личности, необходимо получение детьми знаний об их родном городе, крае.  Не имея достаточного количества знаний, трудно сформировать у ребёнка уважительное отношение к малой Родине. Детские воспоминания самые яркие и волнительные. Чем больше ребёнок с детства будет знать о родных местах, родном крае, тем ближе и роднее будет становиться ему Родина, Россия.</w:t>
      </w:r>
    </w:p>
    <w:p w:rsidR="002C7460" w:rsidRDefault="002C7460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</w:p>
    <w:p w:rsidR="00EC10A7" w:rsidRPr="002C7460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4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Ход:</w:t>
      </w:r>
      <w:r w:rsidRPr="002C74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C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(Вношу в группу 2 </w:t>
      </w:r>
      <w:proofErr w:type="gram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глобуса :</w:t>
      </w:r>
      <w:proofErr w:type="gram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физический и географический). 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-ль: - Ребята, что это?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что такое глобус?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рассматривали физический глобус, что обозначают цвета на этом глобусе. (Суша, моря, горы).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Чем </w:t>
      </w:r>
      <w:proofErr w:type="gram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отлича</w:t>
      </w:r>
      <w:r w:rsidR="002C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 глобусы</w:t>
      </w:r>
      <w:proofErr w:type="gram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 (Цветом).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физическом глобусе отмечены леса, суша, горы, моря, на географическом глобусе разным цветом отмечены страны.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Дети, скажите, в какой стране мы живём? (Россия).</w:t>
      </w: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Показываю границы России и читаю стихотворение: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«Если долго – долго в самолете нам лететь,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долго – долго на Россию нам смотреть,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То увидим мы тогда и леса, и города,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Океанские просторы, ленты рек, озера, горы.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увидим даль небес и поймем тогда,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наша Родина большая – необъятная страна».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Назовите город, в котором мы живём?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Мы живём на Дальнем Востоке, Хабаровском крае, Еврейской Автономной Области, в городе Облучье. (Показать на карте).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«Где Амур хороводит и плещется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Унося в океан свой поток.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Начинается наше Отечество –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Наша Родина – Дальний Восток».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Евре́йская</w:t>
      </w:r>
      <w:proofErr w:type="spellEnd"/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Автоно́мная</w:t>
      </w:r>
      <w:proofErr w:type="spellEnd"/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Область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(Показываю на карте).  Центр — город Биробиджан.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Назвали его так: от того, что он расположен между реками - </w:t>
      </w: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Бира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Биджан.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ЕАО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самостоятельная область в составе России. Если наша область самостоятельная, значит, у нее должна быть своя символика.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Символами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называют предметы, изображения или слова, которые имеют для нас особое значение. Государственной символикой становятся символы, которые имеют особое значение для граждан какого - либо государства. Каждое государство имеет свои символы.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 государство имеет тоже свои символы.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Назовите символы Российской Федерации?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(Показать флаг и герб России).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Что напоминает нам белый цвет?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Мир, чистоту.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Что напоминает нам синий цвет?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Небо, верность, правду.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Что напоминает нам красный цвет?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Огонь, отвагу.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Эти цвета издавна почитались на Руси.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- А гимн Рос</w:t>
      </w:r>
      <w:r w:rsidR="002C746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сии мы послушаем к конце НОД</w:t>
      </w:r>
      <w:r w:rsidRPr="00EC10A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У Еврейской Автономной Области тоже есть свой флаг и герб.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(Показать детям флаг ЕАО и иллюстрацию герба).</w:t>
      </w:r>
    </w:p>
    <w:p w:rsidR="00EC10A7" w:rsidRPr="00EC10A7" w:rsidRDefault="00EC10A7" w:rsidP="00EC10A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Флаг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Еврейской Автономной области представляет собой белое прямоугольное полотнище, на горизонтальной оси которого расположена цветная полоса, символизирующая радугу, и состоящая из семи узких горизонтальных полосок.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Белый цвет символизирует чистоту помыслов, честное исполнение долга и обязанностей.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цвета на флаге (Красный, оранжевый, желтый, зелёный, голубой, синий и фиолетовый).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что похожи эти полоски?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Радуга - символ мира, счастья, добра.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EC10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Герб 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Еврейской автономной области представляет собой </w:t>
      </w:r>
      <w:proofErr w:type="gram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  аквамаринового</w:t>
      </w:r>
      <w:proofErr w:type="gram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цвета. В верхней и нижней части герба расположены узкие горизонтальные полоски, состоящие из белой, голубой и белой полосок. В центре герба изображен золотой уссурийский тигр с черными полосами.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наш город?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«Облучье, город мой.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Течет Хинган родной,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сопки встали в круг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город берегут».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Мы, ребята, живем в </w:t>
      </w: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Облученском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районе.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нашего района тоже есть свой символ. </w:t>
      </w:r>
    </w:p>
    <w:p w:rsid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герб </w:t>
      </w: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Облученского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Показываю. </w:t>
      </w:r>
    </w:p>
    <w:p w:rsidR="002C7460" w:rsidRDefault="002C7460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Щит </w:t>
      </w:r>
      <w:r w:rsidRPr="002C7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герба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разделен на 3 скошенных полосы разной цветовой гаммы. 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их рассмотрим.  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означает голубой цвет?</w:t>
      </w:r>
    </w:p>
    <w:p w:rsidR="002C7460" w:rsidRDefault="002C7460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Голубой цвет означает водную гладь многочисленных </w:t>
      </w:r>
      <w:r w:rsidR="0011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 и озер района.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означает золотой цвет?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Золотой цвет означает богатство, сохранности полезных ископаемых нашего района. 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означает зеленый цвет?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Зеленый цвет олицетворяет обновление и постоянство жителей района, любовь к природе и лесным богатствам Родины.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изображено в центре?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центре изображен лиловый раскрытый цветок багульника (рододендрон)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множеством тычинок красного цвета и зелеными листьями.</w:t>
      </w:r>
    </w:p>
    <w:p w:rsidR="00112FFA" w:rsidRDefault="00112FFA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вольной 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щита  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герб Еврейской автономной области – знак того, что район входит в ее состав.</w:t>
      </w:r>
    </w:p>
    <w:p w:rsidR="00EC10A7" w:rsidRPr="00112FFA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Сейчас поиграем в </w:t>
      </w:r>
      <w:r w:rsidRPr="00112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игру «Сложи из частей и назови их»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складывают флаг ЕАО, герб ЕАО и </w:t>
      </w: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Облученского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(Включаю гимн России).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Кто выполнил - задание, рассказывает, что сложил.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ль: - Главное богатство области - плодородные земли; обширные леса с </w:t>
      </w:r>
      <w:proofErr w:type="gram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кедровыми ,</w:t>
      </w:r>
      <w:proofErr w:type="gram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елово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пихтовыми, лиственничными деревьями.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Природа области включает в себя сотни наименований растений, тайга богата ягодами, грибами и орехами.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12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Назовите, какие вы знаете грибы, ягоды орехи.</w:t>
      </w:r>
      <w:r w:rsidRPr="00EC10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12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(Картинки 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доске).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-ль: - Разнообразен животный мир нашей области: здесь водятся разные животные и птицы.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какие, мы сейчас посмотрим. Одна команда выбирает животных, другая птиц.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2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«Животные и птицы».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(Дети делают вывод, какая команда правильно выполнила задание).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-ль: - В </w:t>
      </w:r>
      <w:hyperlink r:id="rId4" w:tooltip="Водоем" w:history="1">
        <w:r w:rsidRPr="00EC10A7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водоёмах</w:t>
        </w:r>
      </w:hyperlink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 обитает большое количество рыбы: </w:t>
      </w:r>
      <w:hyperlink r:id="rId5" w:tooltip="Щука" w:history="1">
        <w:r w:rsidRPr="00EC10A7">
          <w:rPr>
            <w:rFonts w:ascii="Times New Roman" w:eastAsia="Calibri" w:hAnsi="Times New Roman" w:cs="Times New Roman"/>
            <w:color w:val="000000"/>
            <w:sz w:val="28"/>
            <w:szCs w:val="28"/>
          </w:rPr>
          <w:t>щука</w:t>
        </w:r>
      </w:hyperlink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6" w:tooltip="Хариус" w:history="1">
        <w:r w:rsidRPr="00EC10A7">
          <w:rPr>
            <w:rFonts w:ascii="Times New Roman" w:eastAsia="Calibri" w:hAnsi="Times New Roman" w:cs="Times New Roman"/>
            <w:color w:val="000000"/>
            <w:sz w:val="28"/>
            <w:szCs w:val="28"/>
          </w:rPr>
          <w:t>хариус</w:t>
        </w:r>
      </w:hyperlink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7" w:tooltip="Толстолобик" w:history="1">
        <w:proofErr w:type="spellStart"/>
        <w:r w:rsidRPr="00EC10A7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толстолоб</w:t>
        </w:r>
        <w:proofErr w:type="spellEnd"/>
      </w:hyperlink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8" w:tooltip="Таймень" w:history="1">
        <w:r w:rsidRPr="00EC10A7">
          <w:rPr>
            <w:rFonts w:ascii="Times New Roman" w:eastAsia="Calibri" w:hAnsi="Times New Roman" w:cs="Times New Roman"/>
            <w:color w:val="000000"/>
            <w:sz w:val="28"/>
            <w:szCs w:val="28"/>
          </w:rPr>
          <w:t>таймень</w:t>
        </w:r>
      </w:hyperlink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9" w:tooltip="Сазан" w:history="1">
        <w:r w:rsidRPr="00EC10A7">
          <w:rPr>
            <w:rFonts w:ascii="Times New Roman" w:eastAsia="Calibri" w:hAnsi="Times New Roman" w:cs="Times New Roman"/>
            <w:color w:val="000000"/>
            <w:sz w:val="28"/>
            <w:szCs w:val="28"/>
          </w:rPr>
          <w:t>сазан</w:t>
        </w:r>
      </w:hyperlink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0" w:tooltip="Налим" w:history="1">
        <w:r w:rsidRPr="00EC10A7">
          <w:rPr>
            <w:rFonts w:ascii="Times New Roman" w:eastAsia="Calibri" w:hAnsi="Times New Roman" w:cs="Times New Roman"/>
            <w:color w:val="000000"/>
            <w:sz w:val="28"/>
            <w:szCs w:val="28"/>
          </w:rPr>
          <w:t>налим</w:t>
        </w:r>
      </w:hyperlink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1" w:tooltip="Ленок" w:history="1">
        <w:r w:rsidRPr="00EC10A7">
          <w:rPr>
            <w:rFonts w:ascii="Times New Roman" w:eastAsia="Calibri" w:hAnsi="Times New Roman" w:cs="Times New Roman"/>
            <w:color w:val="000000"/>
            <w:sz w:val="28"/>
            <w:szCs w:val="28"/>
          </w:rPr>
          <w:t>ленок</w:t>
        </w:r>
      </w:hyperlink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hyperlink r:id="rId12" w:tooltip="Лещ" w:history="1">
        <w:r w:rsidRPr="00EC10A7">
          <w:rPr>
            <w:rFonts w:ascii="Times New Roman" w:eastAsia="Calibri" w:hAnsi="Times New Roman" w:cs="Times New Roman"/>
            <w:color w:val="000000"/>
            <w:sz w:val="28"/>
            <w:szCs w:val="28"/>
          </w:rPr>
          <w:t>лещ</w:t>
        </w:r>
      </w:hyperlink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желтощек, кета, </w:t>
      </w:r>
      <w:proofErr w:type="spellStart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калуга</w:t>
      </w:r>
      <w:proofErr w:type="spellEnd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 черный и </w:t>
      </w:r>
      <w:hyperlink r:id="rId13" w:tooltip="Белый амур" w:history="1">
        <w:r w:rsidRPr="00EC10A7">
          <w:rPr>
            <w:rFonts w:ascii="Times New Roman" w:eastAsia="Calibri" w:hAnsi="Times New Roman" w:cs="Times New Roman"/>
            <w:color w:val="000000"/>
            <w:sz w:val="28"/>
            <w:szCs w:val="28"/>
          </w:rPr>
          <w:t>белый амур</w:t>
        </w:r>
      </w:hyperlink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, верхогляд и другие.</w:t>
      </w:r>
      <w:r w:rsidRPr="00EC10A7">
        <w:rPr>
          <w:rFonts w:ascii="Calibri" w:eastAsia="Calibri" w:hAnsi="Calibri" w:cs="Times New Roman"/>
          <w:color w:val="000000"/>
        </w:rPr>
        <w:t xml:space="preserve"> 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EC10A7" w:rsidRPr="00112FFA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2F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Игра- физ. минутка: «Чья команда наловит больше рыбы».</w:t>
      </w:r>
      <w:bookmarkStart w:id="0" w:name="_GoBack"/>
      <w:bookmarkEnd w:id="0"/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 очереди переносят рыбу в ведерки».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-ль: - Важными отраслями сельскохозяйственного производства являются мясное и молочное животноводство, птицеводство. Каких животных и птиц разводят в области, вы узнаете, если отгадаете загадки: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EC10A7" w:rsidRPr="00EC10A7" w:rsidSect="009F6A80">
          <w:pgSz w:w="11906" w:h="16838"/>
          <w:pgMar w:top="1440" w:right="1080" w:bottom="1440" w:left="1080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Ходит бочка, хвост крючком,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Роет землю пятачком.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А рядышком - бочонки: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Мальчишки и девчонки.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И тоже с пятачками,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И хвостики крючками. 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10A7">
        <w:rPr>
          <w:rFonts w:ascii="Times New Roman" w:eastAsia="Calibri" w:hAnsi="Times New Roman" w:cs="Times New Roman"/>
          <w:b/>
          <w:i/>
          <w:sz w:val="28"/>
          <w:szCs w:val="28"/>
        </w:rPr>
        <w:t>(Свинья с поросятами)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 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 Раннее утро... уходят рога,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  Тихо мыча, в заливные луга: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  Травы щипать и неспешно пастись -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  Вкусным, парным молоком запастись.                         </w:t>
      </w:r>
      <w:r w:rsidRPr="00EC10A7">
        <w:rPr>
          <w:rFonts w:ascii="Times New Roman" w:eastAsia="Calibri" w:hAnsi="Times New Roman" w:cs="Times New Roman"/>
          <w:b/>
          <w:i/>
          <w:sz w:val="28"/>
          <w:szCs w:val="28"/>
        </w:rPr>
        <w:t>(Корова)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Чемпионка в быстром беге,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Я порой вожу телеги.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Дядя конюх мне принес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Воду, сено и овес.  </w:t>
      </w:r>
      <w:r w:rsidRPr="00EC10A7">
        <w:rPr>
          <w:rFonts w:ascii="Times New Roman" w:eastAsia="Calibri" w:hAnsi="Times New Roman" w:cs="Times New Roman"/>
          <w:b/>
          <w:i/>
          <w:sz w:val="28"/>
          <w:szCs w:val="28"/>
        </w:rPr>
        <w:t>(Лошадь)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Я знаком давно тебе,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Говорю я: "</w:t>
      </w:r>
      <w:proofErr w:type="spellStart"/>
      <w:proofErr w:type="gramStart"/>
      <w:r w:rsidRPr="00EC10A7">
        <w:rPr>
          <w:rFonts w:ascii="Times New Roman" w:eastAsia="Calibri" w:hAnsi="Times New Roman" w:cs="Times New Roman"/>
          <w:sz w:val="28"/>
          <w:szCs w:val="28"/>
        </w:rPr>
        <w:t>Бе-бе</w:t>
      </w:r>
      <w:proofErr w:type="gramEnd"/>
      <w:r w:rsidRPr="00EC10A7">
        <w:rPr>
          <w:rFonts w:ascii="Times New Roman" w:eastAsia="Calibri" w:hAnsi="Times New Roman" w:cs="Times New Roman"/>
          <w:sz w:val="28"/>
          <w:szCs w:val="28"/>
        </w:rPr>
        <w:t>-бе</w:t>
      </w:r>
      <w:proofErr w:type="spellEnd"/>
      <w:r w:rsidRPr="00EC10A7">
        <w:rPr>
          <w:rFonts w:ascii="Times New Roman" w:eastAsia="Calibri" w:hAnsi="Times New Roman" w:cs="Times New Roman"/>
          <w:sz w:val="28"/>
          <w:szCs w:val="28"/>
        </w:rPr>
        <w:t>!"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У меня крутые рожки,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В башмачках-копытцах ножки. 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  <w:sectPr w:rsidR="00EC10A7" w:rsidRPr="00EC10A7" w:rsidSect="009F6A80">
          <w:type w:val="continuous"/>
          <w:pgSz w:w="11906" w:h="16838"/>
          <w:pgMar w:top="1440" w:right="1080" w:bottom="1440" w:left="1080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  <w:r w:rsidRPr="00EC10A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(Барашек)</w:t>
      </w:r>
    </w:p>
    <w:p w:rsidR="00EC10A7" w:rsidRPr="00EC10A7" w:rsidRDefault="00EC10A7" w:rsidP="00EC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10A7" w:rsidRPr="00EC10A7" w:rsidSect="009F6A80">
          <w:type w:val="continuous"/>
          <w:pgSz w:w="11906" w:h="16838"/>
          <w:pgMar w:top="1440" w:right="1080" w:bottom="1440" w:left="1080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space="708"/>
          <w:docGrid w:linePitch="360"/>
        </w:sectPr>
      </w:pPr>
    </w:p>
    <w:p w:rsidR="00EC10A7" w:rsidRPr="00EC10A7" w:rsidRDefault="00EC10A7" w:rsidP="00EC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твердит одно - га-</w:t>
      </w:r>
      <w:proofErr w:type="gramStart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>га,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</w:t>
      </w:r>
      <w:proofErr w:type="gramEnd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обидел? Где? </w:t>
      </w:r>
      <w:proofErr w:type="gramStart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Когда?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Никого</w:t>
      </w:r>
      <w:proofErr w:type="gramEnd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боюсь,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 конечно это - ... </w:t>
      </w:r>
      <w:r w:rsidRPr="00EC1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(Гусь)</w:t>
      </w:r>
    </w:p>
    <w:p w:rsidR="00EC10A7" w:rsidRPr="00EC10A7" w:rsidRDefault="00EC10A7" w:rsidP="00EC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Удивительный </w:t>
      </w:r>
      <w:proofErr w:type="gramStart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ребёнок!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</w:t>
      </w:r>
      <w:proofErr w:type="gramEnd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вышел из пелёнок,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плавать и нырять,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Как его родная мать. </w:t>
      </w:r>
      <w:r w:rsidRPr="00EC1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(Утёнок)</w:t>
      </w:r>
    </w:p>
    <w:p w:rsidR="00EC10A7" w:rsidRPr="00EC10A7" w:rsidRDefault="00EC10A7" w:rsidP="00EC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с </w:t>
      </w:r>
      <w:proofErr w:type="gramStart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узорами,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Сапоги</w:t>
      </w:r>
      <w:proofErr w:type="gramEnd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шпорами,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Беленькие пёрышки,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Красный гребешок.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это на колышке? </w:t>
      </w:r>
      <w:r w:rsidRPr="00EC1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(Петух)</w:t>
      </w:r>
    </w:p>
    <w:p w:rsidR="00EC10A7" w:rsidRPr="00EC10A7" w:rsidRDefault="00EC10A7" w:rsidP="00EC10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Квохчет, </w:t>
      </w:r>
      <w:proofErr w:type="gramStart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квохчет,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Детей</w:t>
      </w:r>
      <w:proofErr w:type="gramEnd"/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созывает,</w:t>
      </w:r>
      <w:r w:rsidRPr="00EC10A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под крыло собирает. </w:t>
      </w:r>
      <w:r w:rsidRPr="00EC10A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(Курица)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EC10A7" w:rsidRPr="00EC10A7" w:rsidSect="009F6A80">
          <w:type w:val="continuous"/>
          <w:pgSz w:w="11906" w:h="16838"/>
          <w:pgMar w:top="1440" w:right="1080" w:bottom="1440" w:left="1080" w:header="708" w:footer="708" w:gutter="0"/>
          <w:pgBorders w:offsetFrom="page">
            <w:top w:val="shadowedSquares" w:sz="12" w:space="24" w:color="auto"/>
            <w:left w:val="shadowedSquares" w:sz="12" w:space="24" w:color="auto"/>
            <w:bottom w:val="shadowedSquares" w:sz="12" w:space="24" w:color="auto"/>
            <w:right w:val="shadowedSquares" w:sz="12" w:space="24" w:color="auto"/>
          </w:pgBorders>
          <w:cols w:num="2" w:space="708"/>
          <w:docGrid w:linePitch="360"/>
        </w:sectPr>
      </w:pP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Вос</w:t>
      </w:r>
      <w:proofErr w:type="spellEnd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ль: - Кто ездил в Биробиджан с родителями на автобусе, в машине или на поезде? Вам нравится природа, которую видим из окна? (Ответы детей).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«Есть много областей в России. 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Намного лучше и </w:t>
      </w:r>
      <w:proofErr w:type="gramStart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красивей,</w:t>
      </w: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Но</w:t>
      </w:r>
      <w:proofErr w:type="gramEnd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моя область одна такая. 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В стране огромной и родной.</w:t>
      </w: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Я потому так </w:t>
      </w:r>
      <w:proofErr w:type="gramStart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говорю,</w:t>
      </w:r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Что</w:t>
      </w:r>
      <w:proofErr w:type="gramEnd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очень я её люблю!»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>Вос</w:t>
      </w:r>
      <w:proofErr w:type="spellEnd"/>
      <w:r w:rsidRPr="00EC10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ль: Ребята, у вас на столах листы белой бумаги. Нужно нарисовать флаг Еврейской Автономной области и раскрасить его. 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работы детьми.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чём мы сегодня говорили? (Ответы детей).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Показываю флаги России и ЕАО, герб ЕАО и </w:t>
      </w: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Облученского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Назовите что это за символы? 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что похож флаг ЕАО. (На радугу).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отличается флаг России от ЕАО?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ль: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сегодня вы узнали о символике Еврейской автономной области и </w:t>
      </w:r>
      <w:proofErr w:type="spell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Облученского</w:t>
      </w:r>
      <w:proofErr w:type="spell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proofErr w:type="gramEnd"/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 думаю, вы всегда будете гордиться своей малой Родиной. Мы с вами живем на очень красивой земле, мы с вами – земляки.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я предлагаю вам вступить в клуб «Земляков», любящих и оберегающих природу родного края и вручить вам членские билеты. </w:t>
      </w:r>
    </w:p>
    <w:p w:rsidR="00EC10A7" w:rsidRPr="00EC10A7" w:rsidRDefault="00EC10A7" w:rsidP="00EC10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Вручаю детям билеты «Я – житель ЕАО».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«Живем мы с тобой на Дальнем Востоке.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Из сказки здесь реки: Тунгуска и </w:t>
      </w:r>
      <w:proofErr w:type="spellStart"/>
      <w:r w:rsidRPr="00EC10A7">
        <w:rPr>
          <w:rFonts w:ascii="Times New Roman" w:eastAsia="Calibri" w:hAnsi="Times New Roman" w:cs="Times New Roman"/>
          <w:sz w:val="28"/>
          <w:szCs w:val="28"/>
        </w:rPr>
        <w:t>Бира</w:t>
      </w:r>
      <w:proofErr w:type="spellEnd"/>
      <w:r w:rsidRPr="00EC10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И пусть твердят, что это край далекий,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Но знать об области Еврейской нам пора. 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Амур ты наш на карте найдешь сразу,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Он словно обнимает область нашу.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А край таежный не окинуть взглядом,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Для тех, кто здесь живет – нет краше. 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Живет народ здесь добрый, настоящий,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Еврей ли, русский – тайны не открою.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 xml:space="preserve">Когда ты занят делом настоящим – </w:t>
      </w:r>
    </w:p>
    <w:p w:rsidR="00EC10A7" w:rsidRPr="00EC10A7" w:rsidRDefault="00EC10A7" w:rsidP="00EC10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10A7">
        <w:rPr>
          <w:rFonts w:ascii="Times New Roman" w:eastAsia="Calibri" w:hAnsi="Times New Roman" w:cs="Times New Roman"/>
          <w:sz w:val="28"/>
          <w:szCs w:val="28"/>
        </w:rPr>
        <w:t>Способен наслаждаться красотою».</w:t>
      </w:r>
    </w:p>
    <w:p w:rsidR="00EC10A7" w:rsidRPr="00EC10A7" w:rsidRDefault="00EC10A7" w:rsidP="00EC10A7">
      <w:pPr>
        <w:spacing w:after="200" w:line="276" w:lineRule="auto"/>
        <w:rPr>
          <w:rFonts w:ascii="Calibri" w:eastAsia="Calibri" w:hAnsi="Calibri" w:cs="Times New Roman"/>
        </w:rPr>
      </w:pPr>
    </w:p>
    <w:p w:rsidR="005B5FE5" w:rsidRDefault="00112FFA"/>
    <w:sectPr w:rsidR="005B5FE5" w:rsidSect="009F6A80">
      <w:type w:val="continuous"/>
      <w:pgSz w:w="11906" w:h="16838"/>
      <w:pgMar w:top="1440" w:right="1080" w:bottom="1440" w:left="1080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911"/>
    <w:rsid w:val="00111EAF"/>
    <w:rsid w:val="00112FFA"/>
    <w:rsid w:val="001A0B36"/>
    <w:rsid w:val="001E610C"/>
    <w:rsid w:val="002C7460"/>
    <w:rsid w:val="008A1911"/>
    <w:rsid w:val="00A73D5C"/>
    <w:rsid w:val="00A73E3D"/>
    <w:rsid w:val="00EC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918FD-B8CD-4853-9C74-0B616B9FE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hingwiki.ru/%D0%A2%D0%B0%D0%B9%D0%BC%D0%B5%D0%BD%D1%8C" TargetMode="External"/><Relationship Id="rId13" Type="http://schemas.openxmlformats.org/officeDocument/2006/relationships/hyperlink" Target="http://fishingwiki.ru/%D0%91%D0%B5%D0%BB%D1%8B%D0%B9_%D0%B0%D0%BC%D1%83%D1%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shingwiki.ru/%D0%A2%D0%BE%D0%BB%D1%81%D1%82%D0%BE%D0%BB%D0%BE%D0%B1%D0%B8%D0%BA" TargetMode="External"/><Relationship Id="rId12" Type="http://schemas.openxmlformats.org/officeDocument/2006/relationships/hyperlink" Target="http://fishingwiki.ru/%D0%9B%D0%B5%D1%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shingwiki.ru/%D0%A5%D0%B0%D1%80%D0%B8%D1%83%D1%81" TargetMode="External"/><Relationship Id="rId11" Type="http://schemas.openxmlformats.org/officeDocument/2006/relationships/hyperlink" Target="http://fishingwiki.ru/%D0%9B%D0%B5%D0%BD%D0%BE%D0%BA" TargetMode="External"/><Relationship Id="rId5" Type="http://schemas.openxmlformats.org/officeDocument/2006/relationships/hyperlink" Target="http://fishingwiki.ru/%D0%A9%D1%83%D0%BA%D0%B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fishingwiki.ru/%D0%9D%D0%B0%D0%BB%D0%B8%D0%BC" TargetMode="External"/><Relationship Id="rId4" Type="http://schemas.openxmlformats.org/officeDocument/2006/relationships/hyperlink" Target="https://pandia.ru/text/category/vodoem/" TargetMode="External"/><Relationship Id="rId9" Type="http://schemas.openxmlformats.org/officeDocument/2006/relationships/hyperlink" Target="http://fishingwiki.ru/%D0%A1%D0%B0%D0%B7%D0%B0%D0%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2022-08-13T23:53:00Z</dcterms:created>
  <dcterms:modified xsi:type="dcterms:W3CDTF">2022-08-15T03:24:00Z</dcterms:modified>
</cp:coreProperties>
</file>